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E9EE1E" w14:textId="374F8A1B" w:rsidR="004E5B77" w:rsidRPr="00B93FD1" w:rsidRDefault="00B472A6">
      <w:pPr>
        <w:rPr>
          <w:rFonts w:ascii="Arial" w:hAnsi="Arial" w:cs="Arial"/>
          <w:sz w:val="24"/>
          <w:szCs w:val="24"/>
        </w:rPr>
      </w:pPr>
      <w:r w:rsidRPr="00B93FD1">
        <w:rPr>
          <w:rFonts w:ascii="Arial" w:hAnsi="Arial" w:cs="Arial"/>
          <w:sz w:val="24"/>
          <w:szCs w:val="24"/>
        </w:rPr>
        <w:t>GCL-Vorstellung allgemein</w:t>
      </w:r>
    </w:p>
    <w:p w14:paraId="528D7260" w14:textId="0AAEA05E" w:rsidR="00B472A6" w:rsidRPr="00B93FD1" w:rsidRDefault="00B472A6">
      <w:pPr>
        <w:rPr>
          <w:rFonts w:ascii="Arial" w:hAnsi="Arial" w:cs="Arial"/>
          <w:sz w:val="24"/>
          <w:szCs w:val="24"/>
        </w:rPr>
      </w:pPr>
      <w:r w:rsidRPr="00B93FD1">
        <w:rPr>
          <w:rFonts w:ascii="Arial" w:hAnsi="Arial" w:cs="Arial"/>
          <w:sz w:val="24"/>
          <w:szCs w:val="24"/>
        </w:rPr>
        <w:t xml:space="preserve">Gemeinschaft: </w:t>
      </w:r>
      <w:r w:rsidRPr="00B93FD1">
        <w:rPr>
          <w:rFonts w:ascii="Arial" w:hAnsi="Arial" w:cs="Arial"/>
          <w:sz w:val="24"/>
          <w:szCs w:val="24"/>
        </w:rPr>
        <w:br/>
        <w:t xml:space="preserve">Das Herzstück unserer Gemeinschaft sind kleine Gruppen vor Ort, die sich regelmäßig treffen. Wir teilen unseren Glauben in der Tradition der </w:t>
      </w:r>
      <w:proofErr w:type="spellStart"/>
      <w:r w:rsidRPr="00B93FD1">
        <w:rPr>
          <w:rFonts w:ascii="Arial" w:hAnsi="Arial" w:cs="Arial"/>
          <w:sz w:val="24"/>
          <w:szCs w:val="24"/>
        </w:rPr>
        <w:t>ignatianischen</w:t>
      </w:r>
      <w:proofErr w:type="spellEnd"/>
      <w:r w:rsidRPr="00B93FD1">
        <w:rPr>
          <w:rFonts w:ascii="Arial" w:hAnsi="Arial" w:cs="Arial"/>
          <w:sz w:val="24"/>
          <w:szCs w:val="24"/>
        </w:rPr>
        <w:t xml:space="preserve"> Spiritualität und begleiten uns gegenseitig bei wichtigen Entscheidungsprozessen in unserem alltäglichen Leben. Mehrere Gruppen bilden eine Diözesan- oder Regionalgemeinschaft, die einer Nationalgemeinschaft angehören; diese wiederum ist Mitglied der GCL-Weltgemeinschaft.</w:t>
      </w:r>
    </w:p>
    <w:p w14:paraId="1E2DAE13" w14:textId="7B261580" w:rsidR="00B472A6" w:rsidRPr="00B93FD1" w:rsidRDefault="00B472A6">
      <w:pPr>
        <w:rPr>
          <w:rFonts w:ascii="Arial" w:hAnsi="Arial" w:cs="Arial"/>
          <w:sz w:val="24"/>
          <w:szCs w:val="24"/>
        </w:rPr>
      </w:pPr>
      <w:r w:rsidRPr="00B93FD1">
        <w:rPr>
          <w:rFonts w:ascii="Arial" w:hAnsi="Arial" w:cs="Arial"/>
          <w:sz w:val="24"/>
          <w:szCs w:val="24"/>
        </w:rPr>
        <w:t>Christlich:</w:t>
      </w:r>
      <w:r w:rsidRPr="00B93FD1">
        <w:rPr>
          <w:rFonts w:ascii="Arial" w:hAnsi="Arial" w:cs="Arial"/>
          <w:sz w:val="24"/>
          <w:szCs w:val="24"/>
        </w:rPr>
        <w:br/>
        <w:t xml:space="preserve">Das Wort Gottes ist uns Wegweiser durch das Leben. Ein wichtiges Werkzeug sind für uns die </w:t>
      </w:r>
      <w:proofErr w:type="spellStart"/>
      <w:r w:rsidRPr="00B93FD1">
        <w:rPr>
          <w:rFonts w:ascii="Arial" w:hAnsi="Arial" w:cs="Arial"/>
          <w:sz w:val="24"/>
          <w:szCs w:val="24"/>
        </w:rPr>
        <w:t>ignatianischen</w:t>
      </w:r>
      <w:proofErr w:type="spellEnd"/>
      <w:r w:rsidRPr="00B93FD1">
        <w:rPr>
          <w:rFonts w:ascii="Arial" w:hAnsi="Arial" w:cs="Arial"/>
          <w:sz w:val="24"/>
          <w:szCs w:val="24"/>
        </w:rPr>
        <w:t xml:space="preserve"> Exerzitien und das Gebet der liebenden Aufmerksamkeit. Beides geht auf den heiligen Ignatius von Loyola zurück. Er ist der Gründer des Jesuiten-Ordens, dem wir uns nah verbunden fühlen.</w:t>
      </w:r>
      <w:r w:rsidRPr="00B93FD1">
        <w:rPr>
          <w:rFonts w:ascii="Arial" w:hAnsi="Arial" w:cs="Arial"/>
          <w:sz w:val="24"/>
          <w:szCs w:val="24"/>
        </w:rPr>
        <w:br/>
        <w:t>Wir sind eine Gemeinschaft in der katholischen Kirche. Unsere Türen sind für alle christlichen Konfessionen offen.</w:t>
      </w:r>
    </w:p>
    <w:p w14:paraId="36927873" w14:textId="4B5130EF" w:rsidR="00B472A6" w:rsidRPr="00B93FD1" w:rsidRDefault="00B472A6">
      <w:pPr>
        <w:rPr>
          <w:rFonts w:ascii="Arial" w:hAnsi="Arial" w:cs="Arial"/>
          <w:sz w:val="24"/>
          <w:szCs w:val="24"/>
        </w:rPr>
      </w:pPr>
      <w:r w:rsidRPr="00B93FD1">
        <w:rPr>
          <w:rFonts w:ascii="Arial" w:hAnsi="Arial" w:cs="Arial"/>
          <w:sz w:val="24"/>
          <w:szCs w:val="24"/>
        </w:rPr>
        <w:t>Leben:</w:t>
      </w:r>
      <w:r w:rsidRPr="00B93FD1">
        <w:rPr>
          <w:rFonts w:ascii="Arial" w:hAnsi="Arial" w:cs="Arial"/>
          <w:sz w:val="24"/>
          <w:szCs w:val="24"/>
        </w:rPr>
        <w:br/>
        <w:t>Der ganz normale Alltag ist der Ausgangspunkt unseres gelebten Glaubens. „Gott in allem suchen und finden“ ist ein zentraler Ausdruck unserer Spiritualität. Hier, mitten im Leben, suchen wir nach unserer Berufung, nach unserem Weg im Glauben.</w:t>
      </w:r>
      <w:r w:rsidR="00BB3E27" w:rsidRPr="00B93FD1">
        <w:rPr>
          <w:rFonts w:ascii="Arial" w:hAnsi="Arial" w:cs="Arial"/>
          <w:sz w:val="24"/>
          <w:szCs w:val="24"/>
        </w:rPr>
        <w:t xml:space="preserve"> Hier fängt unser Handeln in der Nachfolge an: im Engagement für andere Menschen, Akzeptanz, Gastfreundschaft, Nächstenliebe, Frieden, Gerechtigkeit, Bewahrung der Schöpfung…</w:t>
      </w:r>
    </w:p>
    <w:p w14:paraId="170B2B45" w14:textId="071B955E" w:rsidR="00BB3E27" w:rsidRPr="00B93FD1" w:rsidRDefault="00BB3E27">
      <w:pPr>
        <w:rPr>
          <w:rFonts w:ascii="Arial" w:hAnsi="Arial" w:cs="Arial"/>
          <w:sz w:val="24"/>
          <w:szCs w:val="24"/>
        </w:rPr>
      </w:pPr>
      <w:r w:rsidRPr="00B93FD1">
        <w:rPr>
          <w:rFonts w:ascii="Arial" w:hAnsi="Arial" w:cs="Arial"/>
          <w:sz w:val="24"/>
          <w:szCs w:val="24"/>
        </w:rPr>
        <w:t>Jede einzelne Persönlichkeit prägt unsere Gemeinschaft auf ihre Weise. Gerade unsere Unterschiedlichkeit macht den Austausch im Glauben so fruchtbar.</w:t>
      </w:r>
      <w:r w:rsidRPr="00B93FD1">
        <w:rPr>
          <w:rFonts w:ascii="Arial" w:hAnsi="Arial" w:cs="Arial"/>
          <w:sz w:val="24"/>
          <w:szCs w:val="24"/>
        </w:rPr>
        <w:br/>
        <w:t>„Du bist bei uns willkommen – egal, wo du gerade im Glauben oder Leben stehst. Du bist uns willkommen als der Mensch, der du bist und als der du dich siehst.“</w:t>
      </w:r>
    </w:p>
    <w:sectPr w:rsidR="00BB3E27" w:rsidRPr="00B93FD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B472A6"/>
    <w:rsid w:val="00197B57"/>
    <w:rsid w:val="004E5B77"/>
    <w:rsid w:val="00797737"/>
    <w:rsid w:val="00B162EE"/>
    <w:rsid w:val="00B472A6"/>
    <w:rsid w:val="00B93FD1"/>
    <w:rsid w:val="00BB3E2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B7B26"/>
  <w15:chartTrackingRefBased/>
  <w15:docId w15:val="{2C841FAF-EB75-4FF8-939E-02940FF08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472A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berschrift2">
    <w:name w:val="heading 2"/>
    <w:basedOn w:val="Standard"/>
    <w:next w:val="Standard"/>
    <w:link w:val="berschrift2Zchn"/>
    <w:uiPriority w:val="9"/>
    <w:semiHidden/>
    <w:unhideWhenUsed/>
    <w:qFormat/>
    <w:rsid w:val="00B472A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berschrift3">
    <w:name w:val="heading 3"/>
    <w:basedOn w:val="Standard"/>
    <w:next w:val="Standard"/>
    <w:link w:val="berschrift3Zchn"/>
    <w:uiPriority w:val="9"/>
    <w:semiHidden/>
    <w:unhideWhenUsed/>
    <w:qFormat/>
    <w:rsid w:val="00B472A6"/>
    <w:pPr>
      <w:keepNext/>
      <w:keepLines/>
      <w:spacing w:before="160" w:after="80"/>
      <w:outlineLvl w:val="2"/>
    </w:pPr>
    <w:rPr>
      <w:rFonts w:eastAsiaTheme="majorEastAsia" w:cstheme="majorBidi"/>
      <w:color w:val="365F91" w:themeColor="accent1" w:themeShade="BF"/>
      <w:sz w:val="28"/>
      <w:szCs w:val="28"/>
    </w:rPr>
  </w:style>
  <w:style w:type="paragraph" w:styleId="berschrift4">
    <w:name w:val="heading 4"/>
    <w:basedOn w:val="Standard"/>
    <w:next w:val="Standard"/>
    <w:link w:val="berschrift4Zchn"/>
    <w:uiPriority w:val="9"/>
    <w:semiHidden/>
    <w:unhideWhenUsed/>
    <w:qFormat/>
    <w:rsid w:val="00B472A6"/>
    <w:pPr>
      <w:keepNext/>
      <w:keepLines/>
      <w:spacing w:before="80" w:after="40"/>
      <w:outlineLvl w:val="3"/>
    </w:pPr>
    <w:rPr>
      <w:rFonts w:eastAsiaTheme="majorEastAsia"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B472A6"/>
    <w:pPr>
      <w:keepNext/>
      <w:keepLines/>
      <w:spacing w:before="80" w:after="40"/>
      <w:outlineLvl w:val="4"/>
    </w:pPr>
    <w:rPr>
      <w:rFonts w:eastAsiaTheme="majorEastAsia" w:cstheme="majorBidi"/>
      <w:color w:val="365F91" w:themeColor="accent1" w:themeShade="BF"/>
    </w:rPr>
  </w:style>
  <w:style w:type="paragraph" w:styleId="berschrift6">
    <w:name w:val="heading 6"/>
    <w:basedOn w:val="Standard"/>
    <w:next w:val="Standard"/>
    <w:link w:val="berschrift6Zchn"/>
    <w:uiPriority w:val="9"/>
    <w:semiHidden/>
    <w:unhideWhenUsed/>
    <w:qFormat/>
    <w:rsid w:val="00B472A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472A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472A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472A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472A6"/>
    <w:rPr>
      <w:rFonts w:asciiTheme="majorHAnsi" w:eastAsiaTheme="majorEastAsia" w:hAnsiTheme="majorHAnsi" w:cstheme="majorBidi"/>
      <w:color w:val="365F91" w:themeColor="accent1" w:themeShade="BF"/>
      <w:sz w:val="40"/>
      <w:szCs w:val="40"/>
    </w:rPr>
  </w:style>
  <w:style w:type="character" w:customStyle="1" w:styleId="berschrift2Zchn">
    <w:name w:val="Überschrift 2 Zchn"/>
    <w:basedOn w:val="Absatz-Standardschriftart"/>
    <w:link w:val="berschrift2"/>
    <w:uiPriority w:val="9"/>
    <w:semiHidden/>
    <w:rsid w:val="00B472A6"/>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B472A6"/>
    <w:rPr>
      <w:rFonts w:eastAsiaTheme="majorEastAsia" w:cstheme="majorBidi"/>
      <w:color w:val="365F91" w:themeColor="accent1" w:themeShade="BF"/>
      <w:sz w:val="28"/>
      <w:szCs w:val="28"/>
    </w:rPr>
  </w:style>
  <w:style w:type="character" w:customStyle="1" w:styleId="berschrift4Zchn">
    <w:name w:val="Überschrift 4 Zchn"/>
    <w:basedOn w:val="Absatz-Standardschriftart"/>
    <w:link w:val="berschrift4"/>
    <w:uiPriority w:val="9"/>
    <w:semiHidden/>
    <w:rsid w:val="00B472A6"/>
    <w:rPr>
      <w:rFonts w:eastAsiaTheme="majorEastAsia"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B472A6"/>
    <w:rPr>
      <w:rFonts w:eastAsiaTheme="majorEastAsia" w:cstheme="majorBidi"/>
      <w:color w:val="365F91" w:themeColor="accent1" w:themeShade="BF"/>
    </w:rPr>
  </w:style>
  <w:style w:type="character" w:customStyle="1" w:styleId="berschrift6Zchn">
    <w:name w:val="Überschrift 6 Zchn"/>
    <w:basedOn w:val="Absatz-Standardschriftart"/>
    <w:link w:val="berschrift6"/>
    <w:uiPriority w:val="9"/>
    <w:semiHidden/>
    <w:rsid w:val="00B472A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472A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472A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472A6"/>
    <w:rPr>
      <w:rFonts w:eastAsiaTheme="majorEastAsia" w:cstheme="majorBidi"/>
      <w:color w:val="272727" w:themeColor="text1" w:themeTint="D8"/>
    </w:rPr>
  </w:style>
  <w:style w:type="paragraph" w:styleId="Titel">
    <w:name w:val="Title"/>
    <w:basedOn w:val="Standard"/>
    <w:next w:val="Standard"/>
    <w:link w:val="TitelZchn"/>
    <w:uiPriority w:val="10"/>
    <w:qFormat/>
    <w:rsid w:val="00B472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472A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472A6"/>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472A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472A6"/>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B472A6"/>
    <w:rPr>
      <w:i/>
      <w:iCs/>
      <w:color w:val="404040" w:themeColor="text1" w:themeTint="BF"/>
    </w:rPr>
  </w:style>
  <w:style w:type="paragraph" w:styleId="Listenabsatz">
    <w:name w:val="List Paragraph"/>
    <w:basedOn w:val="Standard"/>
    <w:uiPriority w:val="34"/>
    <w:qFormat/>
    <w:rsid w:val="00B472A6"/>
    <w:pPr>
      <w:ind w:left="720"/>
      <w:contextualSpacing/>
    </w:pPr>
  </w:style>
  <w:style w:type="character" w:styleId="IntensiveHervorhebung">
    <w:name w:val="Intense Emphasis"/>
    <w:basedOn w:val="Absatz-Standardschriftart"/>
    <w:uiPriority w:val="21"/>
    <w:qFormat/>
    <w:rsid w:val="00B472A6"/>
    <w:rPr>
      <w:i/>
      <w:iCs/>
      <w:color w:val="365F91" w:themeColor="accent1" w:themeShade="BF"/>
    </w:rPr>
  </w:style>
  <w:style w:type="paragraph" w:styleId="IntensivesZitat">
    <w:name w:val="Intense Quote"/>
    <w:basedOn w:val="Standard"/>
    <w:next w:val="Standard"/>
    <w:link w:val="IntensivesZitatZchn"/>
    <w:uiPriority w:val="30"/>
    <w:qFormat/>
    <w:rsid w:val="00B472A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ivesZitatZchn">
    <w:name w:val="Intensives Zitat Zchn"/>
    <w:basedOn w:val="Absatz-Standardschriftart"/>
    <w:link w:val="IntensivesZitat"/>
    <w:uiPriority w:val="30"/>
    <w:rsid w:val="00B472A6"/>
    <w:rPr>
      <w:i/>
      <w:iCs/>
      <w:color w:val="365F91" w:themeColor="accent1" w:themeShade="BF"/>
    </w:rPr>
  </w:style>
  <w:style w:type="character" w:styleId="IntensiverVerweis">
    <w:name w:val="Intense Reference"/>
    <w:basedOn w:val="Absatz-Standardschriftart"/>
    <w:uiPriority w:val="32"/>
    <w:qFormat/>
    <w:rsid w:val="00B472A6"/>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1400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Leis</dc:creator>
  <cp:keywords/>
  <dc:description/>
  <cp:lastModifiedBy>Leis</cp:lastModifiedBy>
  <cp:revision>4</cp:revision>
  <dcterms:created xsi:type="dcterms:W3CDTF">2024-05-11T11:18:00Z</dcterms:created>
  <dcterms:modified xsi:type="dcterms:W3CDTF">2024-09-01T06:54:00Z</dcterms:modified>
</cp:coreProperties>
</file>